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EB" w:rsidRPr="00D11AD0" w:rsidRDefault="00674DEB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1AD0">
        <w:rPr>
          <w:rFonts w:ascii="Times New Roman" w:hAnsi="Times New Roman"/>
          <w:b/>
          <w:bC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bCs/>
          <w:sz w:val="28"/>
          <w:szCs w:val="28"/>
        </w:rPr>
        <w:t>КОЧКОВСКОГО СЕЛЬСОВЕТА</w:t>
      </w:r>
      <w:r w:rsidRPr="00D11AD0">
        <w:rPr>
          <w:rFonts w:ascii="Times New Roman" w:hAnsi="Times New Roman"/>
          <w:b/>
          <w:bCs/>
          <w:sz w:val="28"/>
          <w:szCs w:val="28"/>
        </w:rPr>
        <w:br/>
        <w:t>КОЧКОВСКОГО РАЙОНА НОВОСИБИРСКОЙ ОБЛАСТИ</w:t>
      </w:r>
    </w:p>
    <w:p w:rsidR="00674DEB" w:rsidRDefault="00674DEB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1AD0">
        <w:rPr>
          <w:rFonts w:ascii="Times New Roman" w:hAnsi="Times New Roman"/>
          <w:b/>
          <w:bCs/>
          <w:sz w:val="28"/>
          <w:szCs w:val="28"/>
        </w:rPr>
        <w:t xml:space="preserve">( </w:t>
      </w: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Pr="00D11AD0">
        <w:rPr>
          <w:rFonts w:ascii="Times New Roman" w:hAnsi="Times New Roman"/>
          <w:b/>
          <w:bCs/>
          <w:sz w:val="28"/>
          <w:szCs w:val="28"/>
        </w:rPr>
        <w:t xml:space="preserve"> созыва</w:t>
      </w:r>
      <w:proofErr w:type="gramStart"/>
      <w:r w:rsidRPr="00D11AD0">
        <w:rPr>
          <w:rFonts w:ascii="Times New Roman" w:hAnsi="Times New Roman"/>
          <w:b/>
          <w:bCs/>
          <w:sz w:val="28"/>
          <w:szCs w:val="28"/>
        </w:rPr>
        <w:t xml:space="preserve"> )</w:t>
      </w:r>
      <w:proofErr w:type="gramEnd"/>
    </w:p>
    <w:p w:rsidR="00674DEB" w:rsidRPr="00D11AD0" w:rsidRDefault="00674DEB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4DEB" w:rsidRPr="00D11AD0" w:rsidRDefault="00674DEB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1AD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674DEB" w:rsidRPr="00D11AD0" w:rsidRDefault="00072A61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Тридцать четвертой</w:t>
      </w:r>
      <w:r w:rsidR="00674D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74DEB" w:rsidRPr="00D11AD0">
        <w:rPr>
          <w:rFonts w:ascii="Times New Roman" w:hAnsi="Times New Roman"/>
          <w:b/>
          <w:bCs/>
          <w:sz w:val="28"/>
          <w:szCs w:val="28"/>
        </w:rPr>
        <w:t>сессии</w:t>
      </w:r>
    </w:p>
    <w:p w:rsidR="00674DEB" w:rsidRPr="00D11AD0" w:rsidRDefault="00674DEB" w:rsidP="00674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4DEB" w:rsidRPr="00E65164" w:rsidRDefault="00674DEB" w:rsidP="00674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5164">
        <w:rPr>
          <w:rFonts w:ascii="Times New Roman" w:hAnsi="Times New Roman"/>
          <w:b/>
          <w:sz w:val="28"/>
          <w:szCs w:val="28"/>
        </w:rPr>
        <w:t xml:space="preserve">от </w:t>
      </w:r>
      <w:r w:rsidR="00072A61">
        <w:rPr>
          <w:rFonts w:ascii="Times New Roman" w:hAnsi="Times New Roman"/>
          <w:b/>
          <w:sz w:val="28"/>
          <w:szCs w:val="28"/>
        </w:rPr>
        <w:t>31.10</w:t>
      </w:r>
      <w:r w:rsidRPr="00E65164">
        <w:rPr>
          <w:rFonts w:ascii="Times New Roman" w:hAnsi="Times New Roman"/>
          <w:b/>
          <w:sz w:val="28"/>
          <w:szCs w:val="28"/>
        </w:rPr>
        <w:t>.</w:t>
      </w:r>
      <w:r w:rsidR="00EC28CE">
        <w:rPr>
          <w:rFonts w:ascii="Times New Roman" w:hAnsi="Times New Roman"/>
          <w:b/>
          <w:sz w:val="28"/>
          <w:szCs w:val="28"/>
        </w:rPr>
        <w:t>2024</w:t>
      </w:r>
      <w:r w:rsidRPr="00E6516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="00072A61">
        <w:rPr>
          <w:rFonts w:ascii="Times New Roman" w:hAnsi="Times New Roman"/>
          <w:b/>
          <w:sz w:val="28"/>
          <w:szCs w:val="28"/>
        </w:rPr>
        <w:t xml:space="preserve">                              №2</w:t>
      </w:r>
      <w:r w:rsidRPr="00E65164">
        <w:rPr>
          <w:rFonts w:ascii="Times New Roman" w:hAnsi="Times New Roman"/>
          <w:b/>
          <w:vanish/>
          <w:sz w:val="28"/>
          <w:szCs w:val="28"/>
        </w:rPr>
        <w:t xml:space="preserve"> 3</w:t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  <w:r w:rsidRPr="00E65164">
        <w:rPr>
          <w:rFonts w:ascii="Times New Roman" w:hAnsi="Times New Roman"/>
          <w:b/>
          <w:vanish/>
          <w:sz w:val="28"/>
          <w:szCs w:val="28"/>
        </w:rPr>
        <w:pgNum/>
      </w:r>
    </w:p>
    <w:p w:rsidR="00674DEB" w:rsidRPr="00E65164" w:rsidRDefault="00674DEB" w:rsidP="00674D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74DEB" w:rsidRPr="00E65164" w:rsidRDefault="00674DEB" w:rsidP="00674D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 от 27.04.2023 №7 «</w:t>
      </w:r>
      <w:r w:rsidRPr="00E65164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Положения о ежемесячной доплате к страховой пенсии по старости (инвалидности) лицам, осуществлявшим полномочия депутата, председателя Совета депутатов </w:t>
      </w:r>
      <w:proofErr w:type="spellStart"/>
      <w:r w:rsidRPr="00E65164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E65164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proofErr w:type="spellStart"/>
      <w:r w:rsidRPr="00E65164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E65164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области, Главы </w:t>
      </w:r>
      <w:proofErr w:type="spellStart"/>
      <w:r w:rsidRPr="00E65164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E65164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proofErr w:type="spellStart"/>
      <w:r w:rsidRPr="00E65164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E65164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4DEB" w:rsidRDefault="00674DEB" w:rsidP="00674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В соответствии со статьей 40 Федерального закона от 06.10.2003 № 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области</w:t>
      </w:r>
    </w:p>
    <w:p w:rsidR="00674DEB" w:rsidRPr="00345D20" w:rsidRDefault="00674DEB" w:rsidP="00674D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345D20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 Внести следующие изменения</w:t>
      </w:r>
      <w:r w:rsidRPr="00674DEB">
        <w:rPr>
          <w:rFonts w:ascii="Times New Roman" w:hAnsi="Times New Roman"/>
          <w:color w:val="000000"/>
          <w:sz w:val="28"/>
          <w:szCs w:val="28"/>
        </w:rPr>
        <w:t xml:space="preserve"> в решение Совета депутатов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сельсовета от 27.04.2023 №7 «Об утверждении Положения о ежемесячной доплате к страховой пенсии по старости (инвалидности) лицам, осуществлявшим полномочия депутата, председателя Совета депутатов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Главы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674DEB" w:rsidRDefault="00045C2E" w:rsidP="00674D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 Абзац 1 пункта 1.2</w:t>
      </w:r>
      <w:r w:rsidR="00674DEB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Положения </w:t>
      </w:r>
      <w:r w:rsidR="00674DEB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674DEB" w:rsidRDefault="00674DEB" w:rsidP="00674D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«1.1. </w:t>
      </w:r>
      <w:r w:rsidRPr="00007073">
        <w:rPr>
          <w:rFonts w:ascii="Times New Roman" w:hAnsi="Times New Roman"/>
          <w:color w:val="000000"/>
          <w:sz w:val="28"/>
          <w:szCs w:val="28"/>
        </w:rPr>
        <w:t xml:space="preserve">Ежемесячная доплата к страховой пенсии по старости </w:t>
      </w:r>
      <w:proofErr w:type="gramStart"/>
      <w:r w:rsidRPr="00007073">
        <w:rPr>
          <w:rFonts w:ascii="Times New Roman" w:hAnsi="Times New Roman"/>
          <w:color w:val="000000"/>
          <w:sz w:val="28"/>
          <w:szCs w:val="28"/>
        </w:rPr>
        <w:t xml:space="preserve">(инвалидности) устанавливается лицам, осуществлявшим полномочия депутата, председателя Совета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0070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07073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00707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Главы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0070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07073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00707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(далее – лица, замещавшие муниципальные должности), которые замещали указанные должности на постоянной основе не менее четырех лет и в этот период достигшие пенсионного возраста</w:t>
      </w:r>
      <w:r w:rsidRPr="00007073">
        <w:rPr>
          <w:rFonts w:ascii="Times New Roman" w:hAnsi="Times New Roman"/>
          <w:sz w:val="28"/>
          <w:szCs w:val="28"/>
        </w:rPr>
        <w:t xml:space="preserve"> или потерявших трудоспособность</w:t>
      </w:r>
      <w:r w:rsidRPr="00007073">
        <w:rPr>
          <w:rFonts w:ascii="Times New Roman" w:hAnsi="Times New Roman"/>
          <w:color w:val="000000"/>
          <w:sz w:val="28"/>
          <w:szCs w:val="28"/>
        </w:rPr>
        <w:t xml:space="preserve">, получали ежемесячное денежное содержание (вознаграждение) за счет средств </w:t>
      </w:r>
      <w:r w:rsidR="00E53A43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007073">
        <w:rPr>
          <w:rFonts w:ascii="Times New Roman" w:hAnsi="Times New Roman"/>
          <w:color w:val="000000"/>
          <w:sz w:val="28"/>
          <w:szCs w:val="28"/>
        </w:rPr>
        <w:t>, и были</w:t>
      </w:r>
      <w:proofErr w:type="gramEnd"/>
      <w:r w:rsidRPr="000070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07073">
        <w:rPr>
          <w:rFonts w:ascii="Times New Roman" w:hAnsi="Times New Roman"/>
          <w:color w:val="000000"/>
          <w:sz w:val="28"/>
          <w:szCs w:val="28"/>
        </w:rPr>
        <w:t xml:space="preserve">освобождены от замещаемой </w:t>
      </w:r>
      <w:r w:rsidRPr="00007073">
        <w:rPr>
          <w:rFonts w:ascii="Times New Roman" w:hAnsi="Times New Roman"/>
          <w:color w:val="000000"/>
          <w:sz w:val="28"/>
          <w:szCs w:val="28"/>
          <w:lang w:bidi="ru-RU"/>
        </w:rPr>
        <w:t xml:space="preserve">должности в связи с прекращением полномочий по установленным действующим законодательством основаниям </w:t>
      </w:r>
      <w:r w:rsidRPr="00007073">
        <w:rPr>
          <w:rFonts w:ascii="Times New Roman" w:hAnsi="Times New Roman"/>
          <w:color w:val="000000"/>
          <w:sz w:val="28"/>
          <w:szCs w:val="28"/>
        </w:rPr>
        <w:t>(в том числе досрочно), за исключением прекращения 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в случаях</w:t>
      </w:r>
      <w:r w:rsidRPr="0000707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предусмотренных </w:t>
      </w:r>
      <w:hyperlink r:id="rId4" w:anchor="dst101219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абзацем седьмым части 16 статьи 35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5" w:anchor="dst101159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пунктами 2.1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6" w:anchor="dst100457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3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7" w:anchor="dst100460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6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- </w:t>
      </w:r>
      <w:hyperlink r:id="rId8" w:anchor="dst100463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9 части 6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9" w:anchor="dst101271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частью 6.1 статьи 36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10" w:anchor="dst673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частью 7.1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11" w:anchor="dst100519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пунктами 5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- </w:t>
      </w:r>
      <w:hyperlink r:id="rId12" w:anchor="dst100522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8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и </w:t>
      </w:r>
      <w:hyperlink r:id="rId13" w:anchor="dst1108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9.2 части 10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 </w:t>
      </w:r>
      <w:hyperlink r:id="rId14" w:anchor="dst674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частью 10.1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</w:t>
      </w:r>
      <w:r w:rsidR="00E53A43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 xml:space="preserve">статьи </w:t>
      </w:r>
      <w:r w:rsidR="00E53A43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lastRenderedPageBreak/>
        <w:t>40</w:t>
      </w:r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,</w:t>
      </w:r>
      <w:proofErr w:type="gramEnd"/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</w:t>
      </w:r>
      <w:hyperlink r:id="rId15" w:anchor="dst100789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частями 1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и </w:t>
      </w:r>
      <w:hyperlink r:id="rId16" w:anchor="dst100790" w:history="1">
        <w:r w:rsidRPr="00674DEB">
          <w:rPr>
            <w:rStyle w:val="a6"/>
            <w:rFonts w:ascii="Times New Roman" w:hAnsi="Times New Roman"/>
            <w:color w:val="1A0DAB"/>
            <w:sz w:val="30"/>
            <w:szCs w:val="30"/>
            <w:shd w:val="clear" w:color="auto" w:fill="FFFFFF"/>
          </w:rPr>
          <w:t>2 статьи 73</w:t>
        </w:r>
      </w:hyperlink>
      <w:r w:rsidRPr="00674DEB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  Федерального закона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 xml:space="preserve"> №131-ФЗ от 06.10.2003</w:t>
      </w:r>
      <w:r w:rsidR="00E53A43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 xml:space="preserve"> «Об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E53A43">
        <w:rPr>
          <w:rFonts w:ascii="Times New Roman" w:hAnsi="Times New Roman"/>
          <w:color w:val="000000"/>
          <w:sz w:val="28"/>
          <w:szCs w:val="28"/>
        </w:rPr>
        <w:t>.</w:t>
      </w:r>
    </w:p>
    <w:p w:rsidR="00E53A43" w:rsidRPr="00674DEB" w:rsidRDefault="00E53A43" w:rsidP="00E53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 В абзаце 2 пункта 1.2. Положения</w:t>
      </w:r>
      <w:r w:rsidR="0051100F">
        <w:rPr>
          <w:rFonts w:ascii="Times New Roman" w:hAnsi="Times New Roman"/>
          <w:color w:val="000000"/>
          <w:sz w:val="28"/>
          <w:szCs w:val="28"/>
        </w:rPr>
        <w:t xml:space="preserve"> слова «</w:t>
      </w:r>
      <w:r w:rsidR="00511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19.04.1991 № 1032-1</w:t>
      </w:r>
      <w:r w:rsidR="0051100F">
        <w:rPr>
          <w:rFonts w:ascii="Times New Roman" w:hAnsi="Times New Roman"/>
          <w:color w:val="000000"/>
          <w:sz w:val="28"/>
          <w:szCs w:val="28"/>
        </w:rPr>
        <w:t>» заменить словами «от 12.12.2023 №565-ФЗ»</w:t>
      </w:r>
    </w:p>
    <w:p w:rsidR="00674DEB" w:rsidRPr="00674DEB" w:rsidRDefault="00674DEB" w:rsidP="00674D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C28CE">
        <w:rPr>
          <w:rFonts w:ascii="Times New Roman" w:hAnsi="Times New Roman"/>
          <w:bCs/>
          <w:sz w:val="28"/>
          <w:szCs w:val="28"/>
        </w:rPr>
        <w:t xml:space="preserve">     2.</w:t>
      </w:r>
      <w:r>
        <w:rPr>
          <w:bCs/>
          <w:sz w:val="28"/>
          <w:szCs w:val="28"/>
        </w:rPr>
        <w:t xml:space="preserve"> </w:t>
      </w:r>
      <w:r w:rsidRPr="00674DEB">
        <w:rPr>
          <w:rFonts w:ascii="Times New Roman" w:hAnsi="Times New Roman"/>
          <w:bCs/>
          <w:sz w:val="28"/>
          <w:szCs w:val="28"/>
        </w:rPr>
        <w:t xml:space="preserve">Настоящее решение вступает в силу после его опубликования в </w:t>
      </w:r>
      <w:r w:rsidRPr="00674DEB">
        <w:rPr>
          <w:rFonts w:ascii="Times New Roman" w:hAnsi="Times New Roman"/>
          <w:sz w:val="28"/>
          <w:szCs w:val="28"/>
        </w:rPr>
        <w:t xml:space="preserve">периодическом печатном издании органов местного самоуправления </w:t>
      </w:r>
      <w:proofErr w:type="spellStart"/>
      <w:r w:rsidRPr="00674DE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674DE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74DEB">
        <w:rPr>
          <w:rFonts w:ascii="Times New Roman" w:hAnsi="Times New Roman"/>
          <w:sz w:val="28"/>
          <w:szCs w:val="28"/>
        </w:rPr>
        <w:t xml:space="preserve"> района Новосибирской области «</w:t>
      </w:r>
      <w:proofErr w:type="spellStart"/>
      <w:r w:rsidRPr="00674DEB">
        <w:rPr>
          <w:rFonts w:ascii="Times New Roman" w:hAnsi="Times New Roman"/>
          <w:sz w:val="28"/>
          <w:szCs w:val="28"/>
        </w:rPr>
        <w:t>Кочковский</w:t>
      </w:r>
      <w:proofErr w:type="spellEnd"/>
      <w:r w:rsidRPr="00674DEB">
        <w:rPr>
          <w:rFonts w:ascii="Times New Roman" w:hAnsi="Times New Roman"/>
          <w:sz w:val="28"/>
          <w:szCs w:val="28"/>
        </w:rPr>
        <w:t xml:space="preserve"> вестник».</w:t>
      </w:r>
    </w:p>
    <w:p w:rsidR="00674DEB" w:rsidRPr="00674DEB" w:rsidRDefault="00674DEB" w:rsidP="00674DEB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674DEB" w:rsidRDefault="00674DEB" w:rsidP="00674DEB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Ю.В.Гюнтер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674DEB" w:rsidRDefault="00674DEB" w:rsidP="00674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674DEB" w:rsidRPr="00471F09" w:rsidRDefault="00674DEB" w:rsidP="00674D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С.Н.Бредихин               </w:t>
      </w: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DEB"/>
    <w:rsid w:val="00045C2E"/>
    <w:rsid w:val="00046716"/>
    <w:rsid w:val="00072A61"/>
    <w:rsid w:val="00093A5D"/>
    <w:rsid w:val="000F5B36"/>
    <w:rsid w:val="00176D99"/>
    <w:rsid w:val="0022093F"/>
    <w:rsid w:val="00266D79"/>
    <w:rsid w:val="00442540"/>
    <w:rsid w:val="00452F82"/>
    <w:rsid w:val="004F7743"/>
    <w:rsid w:val="0051100F"/>
    <w:rsid w:val="005A376A"/>
    <w:rsid w:val="00674DEB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36885"/>
    <w:rsid w:val="00C72E6F"/>
    <w:rsid w:val="00CB009F"/>
    <w:rsid w:val="00D069F6"/>
    <w:rsid w:val="00D21902"/>
    <w:rsid w:val="00E06CB7"/>
    <w:rsid w:val="00E53A43"/>
    <w:rsid w:val="00EC28CE"/>
    <w:rsid w:val="00F11CC0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E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"/>
    <w:basedOn w:val="a"/>
    <w:link w:val="a5"/>
    <w:rsid w:val="00674DE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74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74D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1024/4c7cecd112a1dd858dae337d8c734afa11954b2e/" TargetMode="External"/><Relationship Id="rId13" Type="http://schemas.openxmlformats.org/officeDocument/2006/relationships/hyperlink" Target="https://www.consultant.ru/document/cons_doc_LAW_471024/0f163aa904e0d0db5ff6f72881cd6077268a701e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71024/4c7cecd112a1dd858dae337d8c734afa11954b2e/" TargetMode="External"/><Relationship Id="rId12" Type="http://schemas.openxmlformats.org/officeDocument/2006/relationships/hyperlink" Target="https://www.consultant.ru/document/cons_doc_LAW_471024/0f163aa904e0d0db5ff6f72881cd6077268a701e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471024/bbcbc471798af73a4a2ff8f5a9f8018e8145ca85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71024/4c7cecd112a1dd858dae337d8c734afa11954b2e/" TargetMode="External"/><Relationship Id="rId11" Type="http://schemas.openxmlformats.org/officeDocument/2006/relationships/hyperlink" Target="https://www.consultant.ru/document/cons_doc_LAW_471024/0f163aa904e0d0db5ff6f72881cd6077268a701e/" TargetMode="External"/><Relationship Id="rId5" Type="http://schemas.openxmlformats.org/officeDocument/2006/relationships/hyperlink" Target="https://www.consultant.ru/document/cons_doc_LAW_471024/4c7cecd112a1dd858dae337d8c734afa11954b2e/" TargetMode="External"/><Relationship Id="rId15" Type="http://schemas.openxmlformats.org/officeDocument/2006/relationships/hyperlink" Target="https://www.consultant.ru/document/cons_doc_LAW_471024/bbcbc471798af73a4a2ff8f5a9f8018e8145ca85/" TargetMode="External"/><Relationship Id="rId10" Type="http://schemas.openxmlformats.org/officeDocument/2006/relationships/hyperlink" Target="https://www.consultant.ru/document/cons_doc_LAW_471024/0f163aa904e0d0db5ff6f72881cd6077268a701e/" TargetMode="External"/><Relationship Id="rId4" Type="http://schemas.openxmlformats.org/officeDocument/2006/relationships/hyperlink" Target="https://www.consultant.ru/document/cons_doc_LAW_471024/19a00e10f96925380ae57f1e59de5932b269c6bb/" TargetMode="External"/><Relationship Id="rId9" Type="http://schemas.openxmlformats.org/officeDocument/2006/relationships/hyperlink" Target="https://www.consultant.ru/document/cons_doc_LAW_471024/4c7cecd112a1dd858dae337d8c734afa11954b2e/" TargetMode="External"/><Relationship Id="rId14" Type="http://schemas.openxmlformats.org/officeDocument/2006/relationships/hyperlink" Target="https://www.consultant.ru/document/cons_doc_LAW_471024/0f163aa904e0d0db5ff6f72881cd6077268a701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7</cp:revision>
  <cp:lastPrinted>2024-10-08T03:55:00Z</cp:lastPrinted>
  <dcterms:created xsi:type="dcterms:W3CDTF">2024-10-08T03:32:00Z</dcterms:created>
  <dcterms:modified xsi:type="dcterms:W3CDTF">2024-10-30T07:42:00Z</dcterms:modified>
</cp:coreProperties>
</file>